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C7B4EF" w14:textId="6B45E830" w:rsidR="00B53C4A" w:rsidRPr="00373F73" w:rsidRDefault="00373F73" w:rsidP="00373F73">
      <w:pPr>
        <w:jc w:val="right"/>
      </w:pPr>
      <w:r w:rsidRPr="00373F73">
        <w:t xml:space="preserve">Sosnowiec, </w:t>
      </w:r>
      <w:r w:rsidR="00AC557E">
        <w:t>4</w:t>
      </w:r>
      <w:r w:rsidR="004C4D26" w:rsidRPr="00373F73">
        <w:t xml:space="preserve"> </w:t>
      </w:r>
      <w:r w:rsidR="00AC557E">
        <w:t>sierpnia</w:t>
      </w:r>
      <w:r w:rsidRPr="00373F73">
        <w:t xml:space="preserve"> 2020 r.</w:t>
      </w:r>
    </w:p>
    <w:p w14:paraId="2375272B" w14:textId="77777777" w:rsidR="00B53C4A" w:rsidRPr="004512C7" w:rsidRDefault="00B53C4A" w:rsidP="00B53C4A">
      <w:pPr>
        <w:jc w:val="both"/>
      </w:pPr>
    </w:p>
    <w:p w14:paraId="606C5723" w14:textId="77777777" w:rsidR="004512C7" w:rsidRPr="006F367A" w:rsidRDefault="00373F73" w:rsidP="004512C7">
      <w:pPr>
        <w:spacing w:line="276" w:lineRule="auto"/>
        <w:jc w:val="center"/>
        <w:rPr>
          <w:b/>
          <w:bCs/>
        </w:rPr>
      </w:pPr>
      <w:r>
        <w:rPr>
          <w:b/>
          <w:bCs/>
        </w:rPr>
        <w:t xml:space="preserve">„30 dni dookoła smaku” </w:t>
      </w:r>
      <w:r w:rsidR="006C40E9">
        <w:rPr>
          <w:b/>
          <w:bCs/>
        </w:rPr>
        <w:t>–</w:t>
      </w:r>
      <w:r>
        <w:rPr>
          <w:b/>
          <w:bCs/>
        </w:rPr>
        <w:t xml:space="preserve"> </w:t>
      </w:r>
      <w:r w:rsidR="006C40E9">
        <w:rPr>
          <w:b/>
          <w:bCs/>
        </w:rPr>
        <w:t>k</w:t>
      </w:r>
      <w:r w:rsidR="004512C7" w:rsidRPr="006F367A">
        <w:rPr>
          <w:b/>
          <w:bCs/>
        </w:rPr>
        <w:t>abanosy „Nasze Polskie”</w:t>
      </w:r>
      <w:r>
        <w:rPr>
          <w:b/>
          <w:bCs/>
        </w:rPr>
        <w:t xml:space="preserve"> ruszają nad Bałtyk</w:t>
      </w:r>
    </w:p>
    <w:p w14:paraId="3757D499" w14:textId="77777777" w:rsidR="00373F73" w:rsidRPr="00A70A6D" w:rsidRDefault="00BE3A27" w:rsidP="00FB648E">
      <w:pPr>
        <w:spacing w:line="276" w:lineRule="auto"/>
        <w:jc w:val="both"/>
        <w:rPr>
          <w:b/>
          <w:bCs/>
        </w:rPr>
      </w:pPr>
      <w:r>
        <w:rPr>
          <w:b/>
          <w:bCs/>
        </w:rPr>
        <w:t>Dwanaście nadmorskich kurortów</w:t>
      </w:r>
      <w:r w:rsidRPr="00976989">
        <w:rPr>
          <w:b/>
          <w:bCs/>
        </w:rPr>
        <w:t xml:space="preserve"> </w:t>
      </w:r>
      <w:r w:rsidR="00FD1414">
        <w:rPr>
          <w:b/>
          <w:bCs/>
        </w:rPr>
        <w:t xml:space="preserve">odwiedzą w </w:t>
      </w:r>
      <w:r w:rsidR="00976989" w:rsidRPr="00976989">
        <w:rPr>
          <w:b/>
          <w:bCs/>
        </w:rPr>
        <w:t>najbliższych tygodni</w:t>
      </w:r>
      <w:r w:rsidR="007C0B3C">
        <w:rPr>
          <w:b/>
          <w:bCs/>
        </w:rPr>
        <w:t>ach</w:t>
      </w:r>
      <w:r w:rsidR="00976989" w:rsidRPr="00976989">
        <w:rPr>
          <w:b/>
          <w:bCs/>
        </w:rPr>
        <w:t xml:space="preserve"> </w:t>
      </w:r>
      <w:r w:rsidR="007C0B3C">
        <w:rPr>
          <w:b/>
          <w:bCs/>
        </w:rPr>
        <w:t xml:space="preserve">uczestnicy </w:t>
      </w:r>
      <w:r w:rsidR="007A55CB" w:rsidRPr="00925BB7">
        <w:rPr>
          <w:b/>
          <w:bCs/>
        </w:rPr>
        <w:t xml:space="preserve">akcji </w:t>
      </w:r>
      <w:proofErr w:type="spellStart"/>
      <w:r w:rsidR="007A55CB" w:rsidRPr="00925BB7">
        <w:rPr>
          <w:b/>
          <w:bCs/>
        </w:rPr>
        <w:t>samplingowej</w:t>
      </w:r>
      <w:proofErr w:type="spellEnd"/>
      <w:r w:rsidR="007A55CB" w:rsidRPr="00925BB7">
        <w:rPr>
          <w:b/>
          <w:bCs/>
        </w:rPr>
        <w:t xml:space="preserve"> </w:t>
      </w:r>
      <w:r w:rsidR="007C0B3C">
        <w:rPr>
          <w:b/>
          <w:bCs/>
        </w:rPr>
        <w:t xml:space="preserve">organizowanej przez </w:t>
      </w:r>
      <w:r w:rsidR="007C0B3C" w:rsidRPr="00976989">
        <w:rPr>
          <w:b/>
          <w:bCs/>
        </w:rPr>
        <w:t>Zakłady Mięsne „Silesia”</w:t>
      </w:r>
      <w:r w:rsidR="007C0B3C">
        <w:t xml:space="preserve">. </w:t>
      </w:r>
      <w:r w:rsidR="007C0B3C">
        <w:rPr>
          <w:b/>
          <w:bCs/>
        </w:rPr>
        <w:t>Rozdadzą oni</w:t>
      </w:r>
      <w:r w:rsidR="00976989" w:rsidRPr="00976989">
        <w:rPr>
          <w:b/>
          <w:bCs/>
        </w:rPr>
        <w:t xml:space="preserve"> </w:t>
      </w:r>
      <w:r w:rsidR="00373F73" w:rsidRPr="00976989">
        <w:rPr>
          <w:b/>
          <w:bCs/>
        </w:rPr>
        <w:t xml:space="preserve">50 tysięcy próbek kabanosów Duda </w:t>
      </w:r>
      <w:proofErr w:type="spellStart"/>
      <w:r w:rsidR="00373F73" w:rsidRPr="00976989">
        <w:rPr>
          <w:b/>
          <w:bCs/>
        </w:rPr>
        <w:t>Specialite</w:t>
      </w:r>
      <w:proofErr w:type="spellEnd"/>
      <w:r w:rsidR="00373F73" w:rsidRPr="00976989">
        <w:rPr>
          <w:b/>
          <w:bCs/>
        </w:rPr>
        <w:t xml:space="preserve"> </w:t>
      </w:r>
      <w:r w:rsidR="00976989" w:rsidRPr="00976989">
        <w:rPr>
          <w:b/>
          <w:bCs/>
        </w:rPr>
        <w:t>„N</w:t>
      </w:r>
      <w:r w:rsidR="00373F73" w:rsidRPr="00976989">
        <w:rPr>
          <w:b/>
          <w:bCs/>
        </w:rPr>
        <w:t>asze Polskie</w:t>
      </w:r>
      <w:r w:rsidR="00976989" w:rsidRPr="00976989">
        <w:rPr>
          <w:b/>
          <w:bCs/>
        </w:rPr>
        <w:t>”</w:t>
      </w:r>
      <w:r w:rsidR="00671BF5">
        <w:rPr>
          <w:b/>
          <w:bCs/>
        </w:rPr>
        <w:t xml:space="preserve"> o smaku wieprzowym i drobiowym</w:t>
      </w:r>
      <w:r w:rsidR="007C0B3C">
        <w:rPr>
          <w:b/>
          <w:bCs/>
        </w:rPr>
        <w:t>.</w:t>
      </w:r>
      <w:r w:rsidR="00976989" w:rsidRPr="00976989">
        <w:rPr>
          <w:b/>
          <w:bCs/>
        </w:rPr>
        <w:t xml:space="preserve"> </w:t>
      </w:r>
      <w:r w:rsidR="00976989" w:rsidRPr="00925BB7">
        <w:rPr>
          <w:b/>
          <w:bCs/>
        </w:rPr>
        <w:t xml:space="preserve">Celem </w:t>
      </w:r>
      <w:r w:rsidR="007C0B3C">
        <w:rPr>
          <w:b/>
          <w:bCs/>
        </w:rPr>
        <w:t xml:space="preserve">akcji </w:t>
      </w:r>
      <w:r w:rsidR="00976989" w:rsidRPr="00925BB7">
        <w:rPr>
          <w:b/>
          <w:bCs/>
        </w:rPr>
        <w:t xml:space="preserve">jest </w:t>
      </w:r>
      <w:r w:rsidR="00A70A6D">
        <w:rPr>
          <w:b/>
          <w:bCs/>
        </w:rPr>
        <w:t xml:space="preserve">przedstawienie konsumentom produktu i jego zalet oraz </w:t>
      </w:r>
      <w:r w:rsidR="00976989" w:rsidRPr="00925BB7">
        <w:rPr>
          <w:b/>
          <w:bCs/>
        </w:rPr>
        <w:t xml:space="preserve">budowa </w:t>
      </w:r>
      <w:r w:rsidR="00A70A6D">
        <w:rPr>
          <w:b/>
          <w:bCs/>
        </w:rPr>
        <w:t>pozytywne</w:t>
      </w:r>
      <w:r w:rsidR="00117894">
        <w:rPr>
          <w:b/>
          <w:bCs/>
        </w:rPr>
        <w:t>go</w:t>
      </w:r>
      <w:r w:rsidR="00A70A6D">
        <w:rPr>
          <w:b/>
          <w:bCs/>
        </w:rPr>
        <w:t xml:space="preserve"> </w:t>
      </w:r>
      <w:r w:rsidR="00373F73" w:rsidRPr="00925BB7">
        <w:rPr>
          <w:b/>
          <w:bCs/>
        </w:rPr>
        <w:t>wizerun</w:t>
      </w:r>
      <w:r w:rsidR="00976989" w:rsidRPr="00925BB7">
        <w:rPr>
          <w:b/>
          <w:bCs/>
        </w:rPr>
        <w:t>ku</w:t>
      </w:r>
      <w:r w:rsidR="00373F73" w:rsidRPr="00925BB7">
        <w:rPr>
          <w:b/>
          <w:bCs/>
        </w:rPr>
        <w:t xml:space="preserve"> marki</w:t>
      </w:r>
      <w:r w:rsidR="00A70A6D">
        <w:rPr>
          <w:b/>
          <w:bCs/>
        </w:rPr>
        <w:t>.</w:t>
      </w:r>
    </w:p>
    <w:p w14:paraId="3F83C73A" w14:textId="77777777" w:rsidR="00A74CBA" w:rsidRDefault="00925BB7" w:rsidP="00E6542C">
      <w:pPr>
        <w:spacing w:line="276" w:lineRule="auto"/>
        <w:jc w:val="both"/>
      </w:pPr>
      <w:r>
        <w:t>„30 dni dookoła smaku”</w:t>
      </w:r>
      <w:r w:rsidR="00807810">
        <w:t xml:space="preserve"> –</w:t>
      </w:r>
      <w:r>
        <w:t xml:space="preserve"> to pierwsza tego typu </w:t>
      </w:r>
      <w:r w:rsidR="00A70A6D">
        <w:t>akcja</w:t>
      </w:r>
      <w:r>
        <w:t xml:space="preserve"> organizowan</w:t>
      </w:r>
      <w:r w:rsidR="00A70A6D">
        <w:t>a</w:t>
      </w:r>
      <w:r>
        <w:t xml:space="preserve"> nad Bałtykiem przez Zakłady Mięsne </w:t>
      </w:r>
      <w:r w:rsidR="004104B4">
        <w:t>„</w:t>
      </w:r>
      <w:r>
        <w:t>Silesia</w:t>
      </w:r>
      <w:r w:rsidR="004104B4">
        <w:t>”</w:t>
      </w:r>
      <w:r>
        <w:t>. Do końca sierpnia w</w:t>
      </w:r>
      <w:r w:rsidR="00E6542C">
        <w:t>e wszystkie</w:t>
      </w:r>
      <w:r>
        <w:t xml:space="preserve"> wakacyjne weekendy </w:t>
      </w:r>
      <w:r w:rsidR="00976989">
        <w:t xml:space="preserve">w nadmorskich miastach </w:t>
      </w:r>
      <w:r w:rsidR="00807810">
        <w:t xml:space="preserve">Polski </w:t>
      </w:r>
      <w:r>
        <w:t>konsumentom rozdanych zostanie 50 tys. bezpłatnych próbek</w:t>
      </w:r>
      <w:r w:rsidRPr="00925BB7">
        <w:t xml:space="preserve"> </w:t>
      </w:r>
      <w:r>
        <w:t xml:space="preserve">kabanosów </w:t>
      </w:r>
      <w:r w:rsidR="00807810">
        <w:t xml:space="preserve">pod marką </w:t>
      </w:r>
      <w:r>
        <w:t>„Nasze Polskie”</w:t>
      </w:r>
      <w:r w:rsidR="00E6542C">
        <w:t>.</w:t>
      </w:r>
    </w:p>
    <w:p w14:paraId="3D7EC726" w14:textId="77777777" w:rsidR="00E6542C" w:rsidRDefault="00E6542C" w:rsidP="00E6542C">
      <w:pPr>
        <w:spacing w:line="276" w:lineRule="auto"/>
        <w:jc w:val="both"/>
      </w:pPr>
      <w:r>
        <w:t>Akcja przeprowadzona zostanie w 12 miejscowościach: Gdańsku, Sopocie, Gdyni, Władysławowie, Chałupach, Juracie, Jastarni, Helu, Łebie, Ustce, Darłowie i Międzyzdrojach. Próbki produktu rozdawać będzie sześcioosobowa ekipa „podróżników i poszukiwaczy przygód”.</w:t>
      </w:r>
    </w:p>
    <w:p w14:paraId="43AAD6CB" w14:textId="77777777" w:rsidR="001A5E81" w:rsidRDefault="006C40E9" w:rsidP="00A74CBA">
      <w:pPr>
        <w:jc w:val="both"/>
      </w:pPr>
      <w:r w:rsidRPr="000B7D7E">
        <w:rPr>
          <w:i/>
          <w:iCs/>
        </w:rPr>
        <w:t xml:space="preserve">– </w:t>
      </w:r>
      <w:r w:rsidR="00522BAA" w:rsidRPr="000B7D7E">
        <w:rPr>
          <w:i/>
          <w:iCs/>
        </w:rPr>
        <w:t xml:space="preserve">Chcemy zapoznać konsumentów z naszą tegoroczną nowością – kabanosami „Nasze Polskie”. </w:t>
      </w:r>
      <w:r w:rsidR="007A55CB" w:rsidRPr="000B7D7E">
        <w:rPr>
          <w:i/>
          <w:iCs/>
        </w:rPr>
        <w:t>Z</w:t>
      </w:r>
      <w:r w:rsidR="00522BAA" w:rsidRPr="000B7D7E">
        <w:rPr>
          <w:i/>
          <w:iCs/>
        </w:rPr>
        <w:t xml:space="preserve">awierają </w:t>
      </w:r>
      <w:r w:rsidR="007A55CB" w:rsidRPr="000B7D7E">
        <w:rPr>
          <w:i/>
          <w:iCs/>
        </w:rPr>
        <w:t xml:space="preserve">one </w:t>
      </w:r>
      <w:r w:rsidR="00522BAA" w:rsidRPr="000B7D7E">
        <w:rPr>
          <w:i/>
          <w:iCs/>
        </w:rPr>
        <w:t>wyłącznie polskie mięso</w:t>
      </w:r>
      <w:r w:rsidR="007A55CB" w:rsidRPr="000B7D7E">
        <w:rPr>
          <w:i/>
          <w:iCs/>
        </w:rPr>
        <w:t xml:space="preserve"> i w</w:t>
      </w:r>
      <w:r w:rsidR="00522BAA" w:rsidRPr="000B7D7E">
        <w:rPr>
          <w:i/>
          <w:iCs/>
        </w:rPr>
        <w:t xml:space="preserve"> dodatku </w:t>
      </w:r>
      <w:r w:rsidR="004104B4" w:rsidRPr="00D2454C">
        <w:rPr>
          <w:i/>
          <w:iCs/>
        </w:rPr>
        <w:t xml:space="preserve">są </w:t>
      </w:r>
      <w:r w:rsidR="007A55CB" w:rsidRPr="000B7D7E">
        <w:rPr>
          <w:i/>
          <w:iCs/>
        </w:rPr>
        <w:t xml:space="preserve">produkowane </w:t>
      </w:r>
      <w:r w:rsidR="00522BAA" w:rsidRPr="000B7D7E">
        <w:rPr>
          <w:i/>
          <w:iCs/>
        </w:rPr>
        <w:t xml:space="preserve">przez firmę ze 100% polskim kapitałem. </w:t>
      </w:r>
      <w:r w:rsidR="00A74CBA" w:rsidRPr="000B7D7E">
        <w:rPr>
          <w:i/>
          <w:iCs/>
        </w:rPr>
        <w:t>C</w:t>
      </w:r>
      <w:r w:rsidR="00522BAA" w:rsidRPr="000B7D7E">
        <w:rPr>
          <w:i/>
          <w:iCs/>
        </w:rPr>
        <w:t xml:space="preserve">echuje </w:t>
      </w:r>
      <w:r w:rsidR="00A74CBA" w:rsidRPr="000B7D7E">
        <w:rPr>
          <w:i/>
          <w:iCs/>
        </w:rPr>
        <w:t xml:space="preserve">je </w:t>
      </w:r>
      <w:r w:rsidR="00522BAA" w:rsidRPr="000B7D7E">
        <w:rPr>
          <w:i/>
          <w:iCs/>
        </w:rPr>
        <w:t>wysoka mięsność. Do przygotowania 100</w:t>
      </w:r>
      <w:r w:rsidR="0086371D">
        <w:rPr>
          <w:i/>
          <w:iCs/>
        </w:rPr>
        <w:t xml:space="preserve"> </w:t>
      </w:r>
      <w:r w:rsidR="00522BAA" w:rsidRPr="000B7D7E">
        <w:rPr>
          <w:i/>
          <w:iCs/>
        </w:rPr>
        <w:t xml:space="preserve">g kabanosów </w:t>
      </w:r>
      <w:r w:rsidR="006E4000">
        <w:rPr>
          <w:i/>
          <w:iCs/>
        </w:rPr>
        <w:t xml:space="preserve">wieprzowych </w:t>
      </w:r>
      <w:r w:rsidR="00522BAA" w:rsidRPr="000B7D7E">
        <w:rPr>
          <w:i/>
          <w:iCs/>
        </w:rPr>
        <w:t>wykorzystuje się 180 g</w:t>
      </w:r>
      <w:r w:rsidR="006E4000">
        <w:rPr>
          <w:i/>
          <w:iCs/>
        </w:rPr>
        <w:t>, a drobiowych 170 g mięsa</w:t>
      </w:r>
      <w:r w:rsidR="007A55CB" w:rsidRPr="000B7D7E">
        <w:rPr>
          <w:i/>
          <w:iCs/>
        </w:rPr>
        <w:t xml:space="preserve">. </w:t>
      </w:r>
      <w:r w:rsidR="006E4000">
        <w:rPr>
          <w:i/>
          <w:iCs/>
        </w:rPr>
        <w:t>Produkt</w:t>
      </w:r>
      <w:r w:rsidR="007A55CB" w:rsidRPr="000B7D7E">
        <w:rPr>
          <w:i/>
          <w:iCs/>
        </w:rPr>
        <w:t xml:space="preserve"> </w:t>
      </w:r>
      <w:r w:rsidR="006E4000">
        <w:rPr>
          <w:i/>
          <w:iCs/>
        </w:rPr>
        <w:t>jest</w:t>
      </w:r>
      <w:r w:rsidR="007A55CB" w:rsidRPr="000B7D7E">
        <w:rPr>
          <w:i/>
          <w:iCs/>
        </w:rPr>
        <w:t xml:space="preserve"> bezglutenow</w:t>
      </w:r>
      <w:r w:rsidR="006E4000">
        <w:rPr>
          <w:i/>
          <w:iCs/>
        </w:rPr>
        <w:t xml:space="preserve">y </w:t>
      </w:r>
      <w:r w:rsidR="007A55CB" w:rsidRPr="000B7D7E">
        <w:rPr>
          <w:i/>
          <w:iCs/>
        </w:rPr>
        <w:t>i</w:t>
      </w:r>
      <w:r w:rsidR="006E4000">
        <w:rPr>
          <w:i/>
          <w:iCs/>
        </w:rPr>
        <w:t xml:space="preserve"> bez problemu</w:t>
      </w:r>
      <w:r w:rsidR="007A55CB" w:rsidRPr="000B7D7E">
        <w:rPr>
          <w:i/>
          <w:iCs/>
        </w:rPr>
        <w:t xml:space="preserve"> można </w:t>
      </w:r>
      <w:r w:rsidR="006E4000">
        <w:rPr>
          <w:i/>
          <w:iCs/>
        </w:rPr>
        <w:t>go</w:t>
      </w:r>
      <w:r w:rsidR="007A55CB" w:rsidRPr="000B7D7E">
        <w:rPr>
          <w:i/>
          <w:iCs/>
        </w:rPr>
        <w:t xml:space="preserve"> przechowywać poza lodówką. </w:t>
      </w:r>
      <w:r w:rsidR="004D369E">
        <w:rPr>
          <w:i/>
          <w:iCs/>
        </w:rPr>
        <w:t>Kabanosy n</w:t>
      </w:r>
      <w:r w:rsidR="007A55CB" w:rsidRPr="000B7D7E">
        <w:rPr>
          <w:i/>
          <w:iCs/>
        </w:rPr>
        <w:t xml:space="preserve">ie </w:t>
      </w:r>
      <w:r w:rsidR="00A74CBA" w:rsidRPr="000B7D7E">
        <w:rPr>
          <w:i/>
          <w:iCs/>
        </w:rPr>
        <w:t>zawierają</w:t>
      </w:r>
      <w:r w:rsidR="007A55CB" w:rsidRPr="000B7D7E">
        <w:rPr>
          <w:i/>
          <w:iCs/>
        </w:rPr>
        <w:t xml:space="preserve"> fosforanów, barwników</w:t>
      </w:r>
      <w:r w:rsidR="00A74CBA" w:rsidRPr="000B7D7E">
        <w:rPr>
          <w:i/>
          <w:iCs/>
        </w:rPr>
        <w:t xml:space="preserve"> oraz</w:t>
      </w:r>
      <w:r w:rsidR="007A55CB" w:rsidRPr="000B7D7E">
        <w:rPr>
          <w:i/>
          <w:iCs/>
        </w:rPr>
        <w:t xml:space="preserve"> glutaminianu sodu. </w:t>
      </w:r>
      <w:r w:rsidR="00A74CBA" w:rsidRPr="000B7D7E">
        <w:rPr>
          <w:i/>
          <w:iCs/>
        </w:rPr>
        <w:t xml:space="preserve">Dzięki procesowi suszenia ich termin przydatności do spożycia wynosi </w:t>
      </w:r>
      <w:r w:rsidR="007A55CB" w:rsidRPr="000B7D7E">
        <w:rPr>
          <w:i/>
          <w:iCs/>
        </w:rPr>
        <w:t>90 dni</w:t>
      </w:r>
      <w:r w:rsidR="00522BAA">
        <w:rPr>
          <w:i/>
          <w:iCs/>
        </w:rPr>
        <w:t xml:space="preserve"> </w:t>
      </w:r>
      <w:r>
        <w:t xml:space="preserve">– </w:t>
      </w:r>
      <w:r w:rsidR="00522BAA">
        <w:t>podkreśla</w:t>
      </w:r>
      <w:r>
        <w:t xml:space="preserve"> Beata Mroziuk, dyrektor ds. marketingu w </w:t>
      </w:r>
      <w:r w:rsidR="004104B4">
        <w:t xml:space="preserve">ZM </w:t>
      </w:r>
      <w:r>
        <w:t>„Silesia”</w:t>
      </w:r>
      <w:r w:rsidR="00807810">
        <w:t>.</w:t>
      </w:r>
    </w:p>
    <w:p w14:paraId="0BFF095C" w14:textId="77777777" w:rsidR="00373F73" w:rsidRDefault="00807810" w:rsidP="000B7D7E">
      <w:pPr>
        <w:jc w:val="both"/>
      </w:pPr>
      <w:r>
        <w:t>D</w:t>
      </w:r>
      <w:r w:rsidR="006C40E9">
        <w:t>odaj</w:t>
      </w:r>
      <w:r>
        <w:t>e</w:t>
      </w:r>
      <w:r w:rsidR="006C40E9">
        <w:t>, że celem akcji</w:t>
      </w:r>
      <w:r w:rsidR="00373F73">
        <w:t xml:space="preserve"> </w:t>
      </w:r>
      <w:r w:rsidR="006C40E9">
        <w:t>jest</w:t>
      </w:r>
      <w:r w:rsidR="00522BAA">
        <w:t xml:space="preserve"> m.in. </w:t>
      </w:r>
      <w:r w:rsidR="006C40E9">
        <w:t>zwiększenie rozpoznawalności</w:t>
      </w:r>
      <w:r w:rsidR="001A5E81" w:rsidRPr="001A5E81">
        <w:t xml:space="preserve"> </w:t>
      </w:r>
      <w:r w:rsidR="001A5E81">
        <w:t>kabanosów</w:t>
      </w:r>
      <w:r w:rsidR="000D7D5F">
        <w:t>, budowa pozytywnego doświadczenia</w:t>
      </w:r>
      <w:r>
        <w:t xml:space="preserve"> </w:t>
      </w:r>
      <w:r w:rsidR="001A5E81">
        <w:t xml:space="preserve">marki, a także </w:t>
      </w:r>
      <w:r w:rsidR="000C5571">
        <w:t>przedstawienie odbiorcom</w:t>
      </w:r>
      <w:r>
        <w:t xml:space="preserve"> </w:t>
      </w:r>
      <w:r w:rsidR="00373F73">
        <w:rPr>
          <w:rFonts w:hint="eastAsia"/>
        </w:rPr>
        <w:t>zalet</w:t>
      </w:r>
      <w:r w:rsidR="001A5E81">
        <w:t xml:space="preserve"> i przewag konkurencyjnych produktu</w:t>
      </w:r>
      <w:r w:rsidR="00373F73">
        <w:rPr>
          <w:rFonts w:hint="eastAsia"/>
        </w:rPr>
        <w:t>,</w:t>
      </w:r>
      <w:r>
        <w:t xml:space="preserve"> ich</w:t>
      </w:r>
      <w:r w:rsidR="00373F73">
        <w:rPr>
          <w:rFonts w:hint="eastAsia"/>
        </w:rPr>
        <w:t xml:space="preserve"> </w:t>
      </w:r>
      <w:r>
        <w:t xml:space="preserve">cech </w:t>
      </w:r>
      <w:r w:rsidR="00373F73">
        <w:rPr>
          <w:rFonts w:hint="eastAsia"/>
        </w:rPr>
        <w:t>wyróżni</w:t>
      </w:r>
      <w:r>
        <w:t>ających</w:t>
      </w:r>
      <w:r w:rsidR="00976989">
        <w:t xml:space="preserve"> </w:t>
      </w:r>
      <w:r>
        <w:t>oraz</w:t>
      </w:r>
      <w:r w:rsidR="00976989">
        <w:t xml:space="preserve"> </w:t>
      </w:r>
      <w:r w:rsidR="00373F73">
        <w:rPr>
          <w:rFonts w:hint="eastAsia"/>
        </w:rPr>
        <w:t>smak</w:t>
      </w:r>
      <w:r w:rsidR="00976989">
        <w:t>u.</w:t>
      </w:r>
      <w:r w:rsidR="007C0B3C">
        <w:rPr>
          <w:i/>
          <w:iCs/>
        </w:rPr>
        <w:t xml:space="preserve"> </w:t>
      </w:r>
      <w:r w:rsidR="00976989" w:rsidRPr="00976989">
        <w:rPr>
          <w:i/>
          <w:iCs/>
        </w:rPr>
        <w:t xml:space="preserve">– Choć kabanosy „Nasze Polskie” dostępne są </w:t>
      </w:r>
      <w:r w:rsidR="001A5E81">
        <w:rPr>
          <w:i/>
          <w:iCs/>
        </w:rPr>
        <w:t>zarówno w kanale tradycyjnym, jak i nowoczesnym</w:t>
      </w:r>
      <w:r w:rsidR="00976989" w:rsidRPr="00976989">
        <w:rPr>
          <w:i/>
          <w:iCs/>
        </w:rPr>
        <w:t>, to dla części konsumentów może</w:t>
      </w:r>
      <w:r w:rsidR="00117894">
        <w:rPr>
          <w:i/>
          <w:iCs/>
        </w:rPr>
        <w:t xml:space="preserve"> to być</w:t>
      </w:r>
      <w:r w:rsidR="00976989" w:rsidRPr="00976989">
        <w:rPr>
          <w:i/>
          <w:iCs/>
        </w:rPr>
        <w:t xml:space="preserve"> pierwsze spotkanie z naszym produktem</w:t>
      </w:r>
      <w:r w:rsidR="00522BAA">
        <w:rPr>
          <w:i/>
          <w:iCs/>
        </w:rPr>
        <w:t xml:space="preserve"> </w:t>
      </w:r>
      <w:r w:rsidR="00976989" w:rsidRPr="00976989">
        <w:rPr>
          <w:i/>
          <w:iCs/>
        </w:rPr>
        <w:t>–</w:t>
      </w:r>
      <w:r w:rsidR="00976989">
        <w:t xml:space="preserve"> dodaje dyrektor Beata Mroziuk.</w:t>
      </w:r>
    </w:p>
    <w:p w14:paraId="5216B935" w14:textId="77777777" w:rsidR="00D5021D" w:rsidRPr="000C5571" w:rsidRDefault="00E6542C" w:rsidP="00FB648E">
      <w:pPr>
        <w:spacing w:line="276" w:lineRule="auto"/>
        <w:jc w:val="both"/>
      </w:pPr>
      <w:r>
        <w:t xml:space="preserve">Zwraca </w:t>
      </w:r>
      <w:r w:rsidR="007C0B3C">
        <w:t xml:space="preserve">ona </w:t>
      </w:r>
      <w:r>
        <w:t xml:space="preserve">również uwagę na nieszablonową formułę akcji, w której uczestniczyć będą młodzi ludzie lubiący podróże i wyzwania związane z przygodami. </w:t>
      </w:r>
      <w:r w:rsidRPr="00E6542C">
        <w:rPr>
          <w:i/>
          <w:iCs/>
        </w:rPr>
        <w:t xml:space="preserve">– Chcieliśmy odejść od </w:t>
      </w:r>
      <w:r w:rsidR="004104B4">
        <w:rPr>
          <w:i/>
          <w:iCs/>
        </w:rPr>
        <w:t>klasycznej</w:t>
      </w:r>
      <w:r w:rsidR="004104B4" w:rsidRPr="00E6542C">
        <w:rPr>
          <w:i/>
          <w:iCs/>
        </w:rPr>
        <w:t xml:space="preserve"> </w:t>
      </w:r>
      <w:r w:rsidRPr="00E6542C">
        <w:rPr>
          <w:i/>
          <w:iCs/>
        </w:rPr>
        <w:t xml:space="preserve">formuły akcji </w:t>
      </w:r>
      <w:proofErr w:type="spellStart"/>
      <w:r w:rsidRPr="00E6542C">
        <w:rPr>
          <w:i/>
          <w:iCs/>
        </w:rPr>
        <w:t>samplingowych</w:t>
      </w:r>
      <w:proofErr w:type="spellEnd"/>
      <w:r w:rsidR="007C0B3C">
        <w:rPr>
          <w:i/>
          <w:iCs/>
        </w:rPr>
        <w:t xml:space="preserve">. Uczestnicy </w:t>
      </w:r>
      <w:r w:rsidR="00AE0B6B">
        <w:rPr>
          <w:i/>
          <w:iCs/>
        </w:rPr>
        <w:t xml:space="preserve">projektu </w:t>
      </w:r>
      <w:r w:rsidR="00AE0B6B" w:rsidRPr="000B7D7E">
        <w:rPr>
          <w:i/>
          <w:iCs/>
        </w:rPr>
        <w:t>„30 dni dookoła smaku”</w:t>
      </w:r>
      <w:r w:rsidR="00AE0B6B">
        <w:t xml:space="preserve"> </w:t>
      </w:r>
      <w:r w:rsidR="007C0B3C">
        <w:rPr>
          <w:i/>
          <w:iCs/>
        </w:rPr>
        <w:t>będą nie tylko rozdawać próbki, ale też rozmawiać z</w:t>
      </w:r>
      <w:r w:rsidR="00E35612">
        <w:rPr>
          <w:i/>
          <w:iCs/>
        </w:rPr>
        <w:t xml:space="preserve"> ludźmi</w:t>
      </w:r>
      <w:r w:rsidR="00AE0B6B">
        <w:rPr>
          <w:i/>
          <w:iCs/>
        </w:rPr>
        <w:t>,</w:t>
      </w:r>
      <w:r w:rsidR="007C0B3C">
        <w:rPr>
          <w:i/>
          <w:iCs/>
        </w:rPr>
        <w:t xml:space="preserve"> stara</w:t>
      </w:r>
      <w:r w:rsidR="00AE0B6B">
        <w:rPr>
          <w:i/>
          <w:iCs/>
        </w:rPr>
        <w:t>jąc</w:t>
      </w:r>
      <w:r w:rsidR="007C0B3C">
        <w:rPr>
          <w:i/>
          <w:iCs/>
        </w:rPr>
        <w:t xml:space="preserve"> się nawiązywać z nimi kontakt. Bardzo zależy nam na interakcji z konsumentami </w:t>
      </w:r>
      <w:r>
        <w:t>– mówi Beata Mroziuk</w:t>
      </w:r>
      <w:r w:rsidR="00AE0B6B">
        <w:t>.</w:t>
      </w:r>
      <w:r w:rsidR="004104B4">
        <w:t xml:space="preserve"> </w:t>
      </w:r>
      <w:r w:rsidR="00AE0B6B">
        <w:t>C</w:t>
      </w:r>
      <w:r w:rsidR="004104B4">
        <w:t xml:space="preserve">ałe wydarzenie będzie dokumentowane m.in. w mediach społecznościowych poprzez zdjęcia i filmy. – </w:t>
      </w:r>
      <w:r w:rsidR="004104B4" w:rsidRPr="000B7D7E">
        <w:rPr>
          <w:i/>
          <w:iCs/>
        </w:rPr>
        <w:t xml:space="preserve">Będziemy </w:t>
      </w:r>
      <w:r w:rsidR="00BD7282">
        <w:rPr>
          <w:i/>
          <w:iCs/>
        </w:rPr>
        <w:t xml:space="preserve">na bieżąco relacjonować przebieg akcji, </w:t>
      </w:r>
      <w:r w:rsidR="004104B4" w:rsidRPr="000B7D7E">
        <w:rPr>
          <w:i/>
          <w:iCs/>
        </w:rPr>
        <w:t>informować, gdzie są nasi podróżnicy</w:t>
      </w:r>
      <w:r w:rsidR="00BD7282">
        <w:rPr>
          <w:i/>
          <w:iCs/>
        </w:rPr>
        <w:t>, dzielić się wrażeniami i pokazywać</w:t>
      </w:r>
      <w:r w:rsidR="004104B4" w:rsidRPr="000B7D7E">
        <w:rPr>
          <w:i/>
          <w:iCs/>
        </w:rPr>
        <w:t xml:space="preserve">,  jak </w:t>
      </w:r>
      <w:r w:rsidR="00AE0B6B" w:rsidRPr="00D50438">
        <w:rPr>
          <w:i/>
          <w:iCs/>
        </w:rPr>
        <w:t xml:space="preserve">np. </w:t>
      </w:r>
      <w:r w:rsidR="004104B4">
        <w:rPr>
          <w:i/>
          <w:iCs/>
        </w:rPr>
        <w:t xml:space="preserve">na naszą akcję </w:t>
      </w:r>
      <w:r w:rsidR="004104B4" w:rsidRPr="00962D39">
        <w:rPr>
          <w:i/>
          <w:iCs/>
        </w:rPr>
        <w:t>reagują</w:t>
      </w:r>
      <w:r w:rsidR="004104B4" w:rsidRPr="004104B4">
        <w:rPr>
          <w:i/>
          <w:iCs/>
        </w:rPr>
        <w:t xml:space="preserve"> </w:t>
      </w:r>
      <w:r w:rsidR="004104B4" w:rsidRPr="000B7D7E">
        <w:rPr>
          <w:i/>
          <w:iCs/>
        </w:rPr>
        <w:t xml:space="preserve">konsumenci. </w:t>
      </w:r>
      <w:r w:rsidR="000C5571" w:rsidRPr="000B7D7E">
        <w:rPr>
          <w:i/>
          <w:iCs/>
        </w:rPr>
        <w:t xml:space="preserve">Dla najbardziej aktywnych uczestników </w:t>
      </w:r>
      <w:r w:rsidR="004104B4" w:rsidRPr="000B7D7E">
        <w:rPr>
          <w:i/>
          <w:iCs/>
        </w:rPr>
        <w:t xml:space="preserve">przewidzieliśmy </w:t>
      </w:r>
      <w:r w:rsidR="000C5571" w:rsidRPr="000B7D7E">
        <w:rPr>
          <w:i/>
          <w:iCs/>
        </w:rPr>
        <w:t>dodatkowe gadżety</w:t>
      </w:r>
      <w:r w:rsidR="004104B4">
        <w:t xml:space="preserve"> – dodaje dyrektor Mroziuk.</w:t>
      </w:r>
    </w:p>
    <w:p w14:paraId="4CCBF53A" w14:textId="77777777" w:rsidR="001D7A26" w:rsidRDefault="00D5021D" w:rsidP="00FB648E">
      <w:pPr>
        <w:spacing w:line="276" w:lineRule="auto"/>
        <w:jc w:val="both"/>
      </w:pPr>
      <w:r>
        <w:t>Ze względu na zagrożenie Covid-19</w:t>
      </w:r>
      <w:r w:rsidR="00117894">
        <w:t xml:space="preserve"> </w:t>
      </w:r>
      <w:r w:rsidR="005B33AF">
        <w:t>uczestnicy akcji będą nosić maski ochronne i często dezynfekować dłonie. Dezynfekcji poddawane będą na bieżąco także wszystkie elementy wyposażen</w:t>
      </w:r>
      <w:r w:rsidR="001D7A26">
        <w:t>ia technicznego, w tym samochód-chłodnia.</w:t>
      </w:r>
    </w:p>
    <w:p w14:paraId="478B9D25" w14:textId="77777777" w:rsidR="001D7A26" w:rsidRPr="001D7A26" w:rsidRDefault="001D7A26" w:rsidP="00FB648E">
      <w:pPr>
        <w:spacing w:line="276" w:lineRule="auto"/>
        <w:jc w:val="both"/>
        <w:rPr>
          <w:color w:val="FF0000"/>
        </w:rPr>
      </w:pPr>
    </w:p>
    <w:sectPr w:rsidR="001D7A26" w:rsidRPr="001D7A26" w:rsidSect="0004765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047BC9" w14:textId="77777777" w:rsidR="00544641" w:rsidRDefault="00544641" w:rsidP="0004765A">
      <w:pPr>
        <w:spacing w:after="0" w:line="240" w:lineRule="auto"/>
      </w:pPr>
      <w:r>
        <w:separator/>
      </w:r>
    </w:p>
  </w:endnote>
  <w:endnote w:type="continuationSeparator" w:id="0">
    <w:p w14:paraId="66624A61" w14:textId="77777777" w:rsidR="00544641" w:rsidRDefault="00544641" w:rsidP="00047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6CADA6" w14:textId="77777777" w:rsidR="001F0CA8" w:rsidRDefault="001F0CA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00002D" w14:textId="77777777" w:rsidR="0004765A" w:rsidRDefault="00ED62F0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5F58377A" wp14:editId="56552554">
          <wp:simplePos x="0" y="0"/>
          <wp:positionH relativeFrom="margin">
            <wp:align>center</wp:align>
          </wp:positionH>
          <wp:positionV relativeFrom="paragraph">
            <wp:posOffset>-788035</wp:posOffset>
          </wp:positionV>
          <wp:extent cx="5760720" cy="1120140"/>
          <wp:effectExtent l="0" t="0" r="0" b="381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20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ECF3C4" w14:textId="77777777" w:rsidR="001F0CA8" w:rsidRDefault="001F0C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D162D8" w14:textId="77777777" w:rsidR="00544641" w:rsidRDefault="00544641" w:rsidP="0004765A">
      <w:pPr>
        <w:spacing w:after="0" w:line="240" w:lineRule="auto"/>
      </w:pPr>
      <w:r>
        <w:separator/>
      </w:r>
    </w:p>
  </w:footnote>
  <w:footnote w:type="continuationSeparator" w:id="0">
    <w:p w14:paraId="7A482A5A" w14:textId="77777777" w:rsidR="00544641" w:rsidRDefault="00544641" w:rsidP="000476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7DDA71" w14:textId="77777777" w:rsidR="001F0CA8" w:rsidRDefault="001F0CA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1DC2F3" w14:textId="77777777" w:rsidR="0004765A" w:rsidRDefault="0004765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10CF7CB9" wp14:editId="02F07F8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679055" cy="1123315"/>
          <wp:effectExtent l="0" t="0" r="0" b="635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9055" cy="1123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7CE732" w14:textId="77777777" w:rsidR="001F0CA8" w:rsidRDefault="001F0CA8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65A"/>
    <w:rsid w:val="00032059"/>
    <w:rsid w:val="00032AD0"/>
    <w:rsid w:val="0004765A"/>
    <w:rsid w:val="00047F1C"/>
    <w:rsid w:val="000507C5"/>
    <w:rsid w:val="000802B9"/>
    <w:rsid w:val="000A3013"/>
    <w:rsid w:val="000B4B38"/>
    <w:rsid w:val="000B7D7E"/>
    <w:rsid w:val="000C3D71"/>
    <w:rsid w:val="000C5571"/>
    <w:rsid w:val="000C612C"/>
    <w:rsid w:val="000D7D5F"/>
    <w:rsid w:val="000E77A6"/>
    <w:rsid w:val="00117894"/>
    <w:rsid w:val="00124C56"/>
    <w:rsid w:val="001266DD"/>
    <w:rsid w:val="00145337"/>
    <w:rsid w:val="001A5E81"/>
    <w:rsid w:val="001B2864"/>
    <w:rsid w:val="001C55C0"/>
    <w:rsid w:val="001D7A26"/>
    <w:rsid w:val="001F027F"/>
    <w:rsid w:val="001F0CA8"/>
    <w:rsid w:val="00207C16"/>
    <w:rsid w:val="0021036F"/>
    <w:rsid w:val="002269BF"/>
    <w:rsid w:val="00251C6D"/>
    <w:rsid w:val="00281BE7"/>
    <w:rsid w:val="002B50B3"/>
    <w:rsid w:val="002D581C"/>
    <w:rsid w:val="003030D3"/>
    <w:rsid w:val="0030757E"/>
    <w:rsid w:val="00336DE4"/>
    <w:rsid w:val="00373F73"/>
    <w:rsid w:val="00395AFB"/>
    <w:rsid w:val="003C690C"/>
    <w:rsid w:val="003E6B17"/>
    <w:rsid w:val="004026BE"/>
    <w:rsid w:val="004104B4"/>
    <w:rsid w:val="004349A4"/>
    <w:rsid w:val="004511A8"/>
    <w:rsid w:val="004512C7"/>
    <w:rsid w:val="004636EA"/>
    <w:rsid w:val="00492183"/>
    <w:rsid w:val="004B3367"/>
    <w:rsid w:val="004C4D26"/>
    <w:rsid w:val="004D369E"/>
    <w:rsid w:val="004F5A82"/>
    <w:rsid w:val="004F7EC4"/>
    <w:rsid w:val="005062CD"/>
    <w:rsid w:val="005071DE"/>
    <w:rsid w:val="00522BAA"/>
    <w:rsid w:val="00544641"/>
    <w:rsid w:val="005862EF"/>
    <w:rsid w:val="00597276"/>
    <w:rsid w:val="005A0D89"/>
    <w:rsid w:val="005B33AF"/>
    <w:rsid w:val="005B581F"/>
    <w:rsid w:val="005E4CF4"/>
    <w:rsid w:val="00635FC1"/>
    <w:rsid w:val="00671BF5"/>
    <w:rsid w:val="00686520"/>
    <w:rsid w:val="00693F4E"/>
    <w:rsid w:val="006A065C"/>
    <w:rsid w:val="006C40E9"/>
    <w:rsid w:val="006E4000"/>
    <w:rsid w:val="006F367A"/>
    <w:rsid w:val="00724D20"/>
    <w:rsid w:val="00736692"/>
    <w:rsid w:val="00754992"/>
    <w:rsid w:val="00780A65"/>
    <w:rsid w:val="007A55CB"/>
    <w:rsid w:val="007C0B3C"/>
    <w:rsid w:val="007C2C35"/>
    <w:rsid w:val="007E2BFA"/>
    <w:rsid w:val="007E7355"/>
    <w:rsid w:val="00807810"/>
    <w:rsid w:val="0083033E"/>
    <w:rsid w:val="00842212"/>
    <w:rsid w:val="0084308D"/>
    <w:rsid w:val="0086371D"/>
    <w:rsid w:val="00872B2F"/>
    <w:rsid w:val="00884422"/>
    <w:rsid w:val="008E6CD7"/>
    <w:rsid w:val="0092435C"/>
    <w:rsid w:val="00925BB7"/>
    <w:rsid w:val="00964C25"/>
    <w:rsid w:val="00976989"/>
    <w:rsid w:val="00986656"/>
    <w:rsid w:val="00A15E69"/>
    <w:rsid w:val="00A27FB1"/>
    <w:rsid w:val="00A31B5A"/>
    <w:rsid w:val="00A70A6D"/>
    <w:rsid w:val="00A74CBA"/>
    <w:rsid w:val="00A75885"/>
    <w:rsid w:val="00A76EB7"/>
    <w:rsid w:val="00A873F5"/>
    <w:rsid w:val="00AC557E"/>
    <w:rsid w:val="00AE0B6B"/>
    <w:rsid w:val="00AF0C17"/>
    <w:rsid w:val="00B14372"/>
    <w:rsid w:val="00B2264A"/>
    <w:rsid w:val="00B2464C"/>
    <w:rsid w:val="00B46002"/>
    <w:rsid w:val="00B53C4A"/>
    <w:rsid w:val="00B56980"/>
    <w:rsid w:val="00B67A05"/>
    <w:rsid w:val="00B81A15"/>
    <w:rsid w:val="00BA27F2"/>
    <w:rsid w:val="00BA744C"/>
    <w:rsid w:val="00BC24CE"/>
    <w:rsid w:val="00BD7282"/>
    <w:rsid w:val="00BD73E3"/>
    <w:rsid w:val="00BE3690"/>
    <w:rsid w:val="00BE3A27"/>
    <w:rsid w:val="00BF5474"/>
    <w:rsid w:val="00C04284"/>
    <w:rsid w:val="00C04DD8"/>
    <w:rsid w:val="00C26AA4"/>
    <w:rsid w:val="00C31C3A"/>
    <w:rsid w:val="00C31E14"/>
    <w:rsid w:val="00C717A2"/>
    <w:rsid w:val="00C914E4"/>
    <w:rsid w:val="00CA4FA8"/>
    <w:rsid w:val="00D1206E"/>
    <w:rsid w:val="00D449CB"/>
    <w:rsid w:val="00D5021D"/>
    <w:rsid w:val="00D53A33"/>
    <w:rsid w:val="00D62B80"/>
    <w:rsid w:val="00D81D1C"/>
    <w:rsid w:val="00D839CE"/>
    <w:rsid w:val="00D87266"/>
    <w:rsid w:val="00D90531"/>
    <w:rsid w:val="00DA467B"/>
    <w:rsid w:val="00DC4564"/>
    <w:rsid w:val="00E14875"/>
    <w:rsid w:val="00E20DB0"/>
    <w:rsid w:val="00E35612"/>
    <w:rsid w:val="00E41EFF"/>
    <w:rsid w:val="00E55123"/>
    <w:rsid w:val="00E6542C"/>
    <w:rsid w:val="00E71023"/>
    <w:rsid w:val="00EC609E"/>
    <w:rsid w:val="00ED62F0"/>
    <w:rsid w:val="00F14F28"/>
    <w:rsid w:val="00F52E03"/>
    <w:rsid w:val="00F85AD7"/>
    <w:rsid w:val="00F94B79"/>
    <w:rsid w:val="00F94FC2"/>
    <w:rsid w:val="00FB648E"/>
    <w:rsid w:val="00FC6278"/>
    <w:rsid w:val="00FD0EB6"/>
    <w:rsid w:val="00FD1414"/>
    <w:rsid w:val="00FE3624"/>
    <w:rsid w:val="00FE3E96"/>
    <w:rsid w:val="00FF4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344571"/>
  <w15:chartTrackingRefBased/>
  <w15:docId w15:val="{068C0C36-8730-4934-AA89-525E3355A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D62F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76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bdr w:val="none" w:sz="0" w:space="0" w:color="auto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4765A"/>
  </w:style>
  <w:style w:type="paragraph" w:styleId="Stopka">
    <w:name w:val="footer"/>
    <w:basedOn w:val="Normalny"/>
    <w:link w:val="StopkaZnak"/>
    <w:uiPriority w:val="99"/>
    <w:unhideWhenUsed/>
    <w:rsid w:val="000476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bdr w:val="none" w:sz="0" w:space="0" w:color="auto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4765A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102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40" w:lineRule="auto"/>
    </w:pPr>
    <w:rPr>
      <w:rFonts w:asciiTheme="minorHAnsi" w:eastAsiaTheme="minorHAnsi" w:hAnsiTheme="minorHAnsi" w:cstheme="minorBidi"/>
      <w:color w:val="auto"/>
      <w:sz w:val="20"/>
      <w:szCs w:val="20"/>
      <w:bdr w:val="none" w:sz="0" w:space="0" w:color="auto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1023"/>
    <w:rPr>
      <w:sz w:val="20"/>
      <w:szCs w:val="20"/>
    </w:rPr>
  </w:style>
  <w:style w:type="paragraph" w:styleId="Bezodstpw">
    <w:name w:val="No Spacing"/>
    <w:uiPriority w:val="1"/>
    <w:qFormat/>
    <w:rsid w:val="008E6CD7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062CD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62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b/>
      <w:bCs/>
      <w:color w:val="000000"/>
      <w:bdr w:val="nil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62CD"/>
    <w:rPr>
      <w:rFonts w:ascii="Calibri" w:eastAsia="Arial Unicode MS" w:hAnsi="Calibri" w:cs="Arial Unicode MS"/>
      <w:b/>
      <w:bCs/>
      <w:color w:val="000000"/>
      <w:sz w:val="20"/>
      <w:szCs w:val="20"/>
      <w:u w:color="000000"/>
      <w:bdr w:val="ni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62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62CD"/>
    <w:rPr>
      <w:rFonts w:ascii="Segoe UI" w:eastAsia="Arial Unicode MS" w:hAnsi="Segoe UI" w:cs="Segoe UI"/>
      <w:color w:val="000000"/>
      <w:sz w:val="18"/>
      <w:szCs w:val="18"/>
      <w:u w:color="000000"/>
      <w:bdr w:val="nil"/>
      <w:lang w:eastAsia="pl-PL"/>
    </w:rPr>
  </w:style>
  <w:style w:type="character" w:styleId="Hipercze">
    <w:name w:val="Hyperlink"/>
    <w:basedOn w:val="Domylnaczcionkaakapitu"/>
    <w:uiPriority w:val="99"/>
    <w:unhideWhenUsed/>
    <w:rsid w:val="00D81D1C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81D1C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104B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104B4"/>
    <w:rPr>
      <w:rFonts w:ascii="Calibri" w:eastAsia="Arial Unicode MS" w:hAnsi="Calibri" w:cs="Arial Unicode MS"/>
      <w:color w:val="000000"/>
      <w:sz w:val="20"/>
      <w:szCs w:val="20"/>
      <w:u w:color="000000"/>
      <w:bdr w:val="nil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104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96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7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020EF5-C0C1-4B10-96F9-BAD857E01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434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Musik Agata</dc:creator>
  <cp:keywords/>
  <dc:description/>
  <cp:lastModifiedBy>Świeża Bazylia</cp:lastModifiedBy>
  <cp:revision>2</cp:revision>
  <dcterms:created xsi:type="dcterms:W3CDTF">2020-08-04T08:53:00Z</dcterms:created>
  <dcterms:modified xsi:type="dcterms:W3CDTF">2020-08-04T08:53:00Z</dcterms:modified>
</cp:coreProperties>
</file>